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E1" w:rsidRPr="00FE11E1" w:rsidRDefault="00FE11E1" w:rsidP="00FE11E1">
      <w:pPr>
        <w:pStyle w:val="a3"/>
        <w:jc w:val="center"/>
        <w:rPr>
          <w:rFonts w:ascii="Verdana" w:hAnsi="Verdana"/>
          <w:sz w:val="16"/>
          <w:szCs w:val="16"/>
        </w:rPr>
      </w:pPr>
      <w:r w:rsidRPr="00FE11E1">
        <w:rPr>
          <w:rStyle w:val="a4"/>
          <w:sz w:val="30"/>
          <w:szCs w:val="30"/>
        </w:rPr>
        <w:t>ИНФОРМАЦИОННО - ТЕХНИЧЕСКИЕ СРЕДСТВА  ДЛЯ ОБУЧА</w:t>
      </w:r>
      <w:bookmarkStart w:id="0" w:name="_GoBack"/>
      <w:bookmarkEnd w:id="0"/>
      <w:r w:rsidRPr="00FE11E1">
        <w:rPr>
          <w:rStyle w:val="a4"/>
          <w:sz w:val="30"/>
          <w:szCs w:val="30"/>
        </w:rPr>
        <w:t>ЮЩИХСЯ  ОВЗ</w:t>
      </w:r>
    </w:p>
    <w:p w:rsidR="00FE11E1" w:rsidRPr="00FE11E1" w:rsidRDefault="00FE11E1" w:rsidP="00FE11E1">
      <w:pPr>
        <w:pStyle w:val="a3"/>
        <w:jc w:val="center"/>
        <w:rPr>
          <w:rStyle w:val="a4"/>
          <w:sz w:val="30"/>
          <w:szCs w:val="30"/>
        </w:rPr>
      </w:pPr>
      <w:r w:rsidRPr="00FE11E1">
        <w:rPr>
          <w:rStyle w:val="a4"/>
          <w:sz w:val="30"/>
          <w:szCs w:val="30"/>
        </w:rPr>
        <w:t>Дополнительное оборудование</w:t>
      </w:r>
    </w:p>
    <w:tbl>
      <w:tblPr>
        <w:tblW w:w="10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3118"/>
        <w:gridCol w:w="3970"/>
      </w:tblGrid>
      <w:tr w:rsidR="00FE11E1" w:rsidRPr="00FE11E1" w:rsidTr="00FE11E1">
        <w:trPr>
          <w:tblCellSpacing w:w="0" w:type="dxa"/>
          <w:jc w:val="center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</w:t>
            </w:r>
          </w:p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(учебные предметы)</w:t>
            </w:r>
          </w:p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E11E1" w:rsidRPr="00FE11E1" w:rsidTr="00FE11E1">
        <w:trPr>
          <w:tblCellSpacing w:w="0" w:type="dxa"/>
          <w:jc w:val="center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Проекционная система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язык, литературное чтение, английский язык, математика, окружающий мир, технология, информатика, музыка, изобразительное искусство,</w:t>
            </w:r>
            <w:proofErr w:type="gramEnd"/>
          </w:p>
        </w:tc>
      </w:tr>
      <w:tr w:rsidR="00FE11E1" w:rsidRPr="00FE11E1" w:rsidTr="00FE11E1">
        <w:trPr>
          <w:tblCellSpacing w:w="0" w:type="dxa"/>
          <w:jc w:val="center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Интерактивный комплекс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язык, литературное чтение, английский язык, математика, окружающий мир, технология, информатика, изобразительное искусство</w:t>
            </w:r>
            <w:proofErr w:type="gramEnd"/>
          </w:p>
        </w:tc>
      </w:tr>
      <w:tr w:rsidR="00FE11E1" w:rsidRPr="00FE11E1" w:rsidTr="00FE11E1">
        <w:trPr>
          <w:tblCellSpacing w:w="0" w:type="dxa"/>
          <w:jc w:val="center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Мультимедийный комплекс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язык, литературное чтение, английский язык, математика, окружающий мир, технология, информатика, изобразительное искусство</w:t>
            </w:r>
            <w:proofErr w:type="gramEnd"/>
          </w:p>
        </w:tc>
      </w:tr>
      <w:tr w:rsidR="00FE11E1" w:rsidRPr="00FE11E1" w:rsidTr="00FE11E1">
        <w:trPr>
          <w:tblCellSpacing w:w="0" w:type="dxa"/>
          <w:jc w:val="center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Компьютеры</w:t>
            </w:r>
          </w:p>
          <w:p w:rsidR="00FE11E1" w:rsidRPr="00FE11E1" w:rsidRDefault="00FE11E1" w:rsidP="00FE11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учебных кабинетах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1E1" w:rsidRPr="00FE11E1" w:rsidRDefault="00FE11E1" w:rsidP="00FE11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информатика</w:t>
            </w:r>
          </w:p>
        </w:tc>
      </w:tr>
    </w:tbl>
    <w:p w:rsidR="00FE11E1" w:rsidRPr="00FE11E1" w:rsidRDefault="00FE11E1" w:rsidP="00FE11E1">
      <w:pPr>
        <w:pStyle w:val="a3"/>
        <w:rPr>
          <w:rFonts w:ascii="Verdana" w:hAnsi="Verdana"/>
          <w:sz w:val="16"/>
          <w:szCs w:val="16"/>
        </w:rPr>
      </w:pPr>
    </w:p>
    <w:p w:rsidR="00F07BB0" w:rsidRPr="00FE11E1" w:rsidRDefault="00F07BB0"/>
    <w:sectPr w:rsidR="00F07BB0" w:rsidRPr="00FE11E1" w:rsidSect="00FE11E1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14"/>
    <w:rsid w:val="00F07BB0"/>
    <w:rsid w:val="00F60014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3</cp:revision>
  <dcterms:created xsi:type="dcterms:W3CDTF">2023-01-11T03:38:00Z</dcterms:created>
  <dcterms:modified xsi:type="dcterms:W3CDTF">2023-01-11T03:40:00Z</dcterms:modified>
</cp:coreProperties>
</file>